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CCBC" w14:textId="77777777" w:rsidR="006F6C5A" w:rsidRDefault="006F6C5A">
      <w:pPr>
        <w:pStyle w:val="Heading1"/>
        <w:jc w:val="center"/>
        <w:rPr>
          <w:shd w:val="clear" w:color="auto" w:fill="993366"/>
        </w:rPr>
      </w:pPr>
    </w:p>
    <w:p w14:paraId="506D4474" w14:textId="77777777" w:rsidR="006F6C5A" w:rsidRDefault="000C2472">
      <w:pPr>
        <w:pStyle w:val="Heading1"/>
      </w:pPr>
      <w:r>
        <w:rPr>
          <w:shd w:val="clear" w:color="auto" w:fill="993366"/>
        </w:rPr>
        <w:t>TRIANGLE BIBLE INSTITUTE</w:t>
      </w:r>
    </w:p>
    <w:p w14:paraId="0AE7EF29" w14:textId="26410DA8" w:rsidR="006F6C5A" w:rsidRDefault="000C2472">
      <w:pPr>
        <w:pStyle w:val="Heading2"/>
        <w:ind w:left="720"/>
      </w:pPr>
      <w:r>
        <w:t xml:space="preserve">                  </w:t>
      </w:r>
      <w:r w:rsidR="00755879">
        <w:rPr>
          <w:shd w:val="clear" w:color="auto" w:fill="FF9900"/>
        </w:rPr>
        <w:t xml:space="preserve"> </w:t>
      </w:r>
      <w:r w:rsidR="00292118">
        <w:rPr>
          <w:shd w:val="clear" w:color="auto" w:fill="FF9900"/>
        </w:rPr>
        <w:t>SPRING</w:t>
      </w:r>
      <w:r w:rsidR="00CB5AC5">
        <w:rPr>
          <w:shd w:val="clear" w:color="auto" w:fill="FF9900"/>
        </w:rPr>
        <w:t xml:space="preserve"> </w:t>
      </w:r>
      <w:r w:rsidR="00755879">
        <w:rPr>
          <w:shd w:val="clear" w:color="auto" w:fill="FF9900"/>
        </w:rPr>
        <w:t>SEMESTER</w:t>
      </w:r>
      <w:r>
        <w:rPr>
          <w:shd w:val="clear" w:color="auto" w:fill="FF9900"/>
        </w:rPr>
        <w:t xml:space="preserve">  202</w:t>
      </w:r>
      <w:r w:rsidR="00292118">
        <w:rPr>
          <w:shd w:val="clear" w:color="auto" w:fill="FF9900"/>
        </w:rPr>
        <w:t>5</w:t>
      </w:r>
    </w:p>
    <w:p w14:paraId="7ECEA346" w14:textId="77777777" w:rsidR="006F6C5A" w:rsidRDefault="006F6C5A">
      <w:pPr>
        <w:pStyle w:val="EnvelopeReturn"/>
        <w:ind w:left="720"/>
        <w:rPr>
          <w:bCs/>
          <w:szCs w:val="24"/>
        </w:rPr>
      </w:pPr>
    </w:p>
    <w:p w14:paraId="23AAB012" w14:textId="77777777" w:rsidR="004232EE" w:rsidRDefault="004232EE">
      <w:pPr>
        <w:rPr>
          <w:sz w:val="28"/>
          <w:u w:val="single"/>
        </w:rPr>
      </w:pPr>
    </w:p>
    <w:p w14:paraId="585ABB26" w14:textId="4D35CA9C" w:rsidR="006F6C5A" w:rsidRDefault="000C2472">
      <w:pPr>
        <w:rPr>
          <w:sz w:val="28"/>
          <w:u w:val="single"/>
        </w:rPr>
      </w:pPr>
      <w:r>
        <w:rPr>
          <w:sz w:val="28"/>
          <w:u w:val="single"/>
        </w:rPr>
        <w:t>Course Descriptions:</w:t>
      </w:r>
    </w:p>
    <w:p w14:paraId="03D2B0DE" w14:textId="77777777" w:rsidR="00820A9A" w:rsidRDefault="00820A9A" w:rsidP="003B1EE6">
      <w:pPr>
        <w:rPr>
          <w:rFonts w:ascii="Times New Roman" w:hAnsi="Times New Roman" w:cs="Times New Roman"/>
          <w:bCs/>
        </w:rPr>
      </w:pPr>
    </w:p>
    <w:p w14:paraId="4264695B" w14:textId="77777777" w:rsidR="004D14E1" w:rsidRDefault="001740F9" w:rsidP="003B1EE6">
      <w:pPr>
        <w:rPr>
          <w:rFonts w:ascii="Times New Roman" w:hAnsi="Times New Roman" w:cs="Times New Roman"/>
          <w:bCs/>
        </w:rPr>
      </w:pPr>
      <w:r>
        <w:rPr>
          <w:rFonts w:ascii="Times New Roman" w:hAnsi="Times New Roman" w:cs="Times New Roman"/>
          <w:bCs/>
        </w:rPr>
        <w:t xml:space="preserve">TH504 </w:t>
      </w:r>
      <w:r w:rsidR="004D14E1">
        <w:rPr>
          <w:rFonts w:ascii="Times New Roman" w:hAnsi="Times New Roman" w:cs="Times New Roman"/>
          <w:bCs/>
        </w:rPr>
        <w:t>Bibliology</w:t>
      </w:r>
    </w:p>
    <w:p w14:paraId="284CBF6A" w14:textId="2E5301AE" w:rsidR="006B7A96" w:rsidRPr="00444876" w:rsidRDefault="00444876" w:rsidP="003B1EE6">
      <w:pPr>
        <w:rPr>
          <w:rFonts w:ascii="Times New Roman" w:hAnsi="Times New Roman" w:cs="Times New Roman"/>
          <w:b w:val="0"/>
          <w:bCs/>
        </w:rPr>
      </w:pPr>
      <w:r w:rsidRPr="00444876">
        <w:rPr>
          <w:rFonts w:ascii="Times New Roman" w:hAnsi="Times New Roman" w:cs="Times New Roman"/>
          <w:b w:val="0"/>
          <w:bCs/>
        </w:rPr>
        <w:t xml:space="preserve">With the Scripture as the only source of divine truth for doctrine and behavior, this course will be an intensive study of the doctrines </w:t>
      </w:r>
      <w:r w:rsidRPr="00444876">
        <w:rPr>
          <w:rFonts w:ascii="Times New Roman" w:hAnsi="Times New Roman" w:cs="Times New Roman"/>
          <w:b w:val="0"/>
          <w:bCs/>
          <w:i/>
        </w:rPr>
        <w:t>about</w:t>
      </w:r>
      <w:r w:rsidRPr="00444876">
        <w:rPr>
          <w:rFonts w:ascii="Times New Roman" w:hAnsi="Times New Roman" w:cs="Times New Roman"/>
          <w:b w:val="0"/>
          <w:bCs/>
        </w:rPr>
        <w:t xml:space="preserve"> the Bible, such as revelation, inspiration, animation, and authority, as well as the biblical doctrine of natural revelation. </w:t>
      </w:r>
      <w:r w:rsidR="004D14E1" w:rsidRPr="00444876">
        <w:rPr>
          <w:rFonts w:ascii="Times New Roman" w:hAnsi="Times New Roman" w:cs="Times New Roman"/>
          <w:b w:val="0"/>
          <w:bCs/>
        </w:rPr>
        <w:t xml:space="preserve"> </w:t>
      </w:r>
    </w:p>
    <w:p w14:paraId="0ADB30ED" w14:textId="77777777" w:rsidR="004F1283" w:rsidRDefault="004F1283" w:rsidP="00084BC0">
      <w:pPr>
        <w:contextualSpacing/>
        <w:rPr>
          <w:rFonts w:ascii="Times New Roman" w:hAnsi="Times New Roman" w:cs="Times New Roman"/>
          <w:bCs/>
        </w:rPr>
      </w:pPr>
    </w:p>
    <w:p w14:paraId="6256321D" w14:textId="72C857BF" w:rsidR="00C9104C" w:rsidRPr="00084BC0" w:rsidRDefault="00312BB1" w:rsidP="00084BC0">
      <w:pPr>
        <w:contextualSpacing/>
        <w:rPr>
          <w:rFonts w:ascii="Times New Roman" w:hAnsi="Times New Roman" w:cs="Times New Roman"/>
          <w:bCs/>
        </w:rPr>
      </w:pPr>
      <w:r w:rsidRPr="00A15C64">
        <w:rPr>
          <w:rFonts w:ascii="Times New Roman" w:hAnsi="Times New Roman" w:cs="Times New Roman"/>
          <w:bCs/>
        </w:rPr>
        <w:t>TH</w:t>
      </w:r>
      <w:r>
        <w:rPr>
          <w:rFonts w:ascii="Times New Roman" w:hAnsi="Times New Roman" w:cs="Times New Roman"/>
          <w:bCs/>
        </w:rPr>
        <w:t>401</w:t>
      </w:r>
      <w:r w:rsidRPr="00A15C64">
        <w:rPr>
          <w:rFonts w:ascii="Times New Roman" w:hAnsi="Times New Roman" w:cs="Times New Roman"/>
          <w:bCs/>
        </w:rPr>
        <w:t xml:space="preserve"> </w:t>
      </w:r>
      <w:r w:rsidRPr="002B1408">
        <w:rPr>
          <w:rFonts w:ascii="Times New Roman" w:hAnsi="Times New Roman" w:cs="Times New Roman"/>
          <w:bCs/>
        </w:rPr>
        <w:t>Hamartiology</w:t>
      </w:r>
    </w:p>
    <w:p w14:paraId="7D3D5978" w14:textId="5BE04090" w:rsidR="00312BB1" w:rsidRPr="00312BB1" w:rsidRDefault="00312BB1" w:rsidP="00084BC0">
      <w:pPr>
        <w:spacing w:before="120" w:after="120"/>
        <w:contextualSpacing/>
        <w:rPr>
          <w:rFonts w:ascii="Times New Roman" w:eastAsia="Calibri" w:hAnsi="Times New Roman" w:cs="Times New Roman"/>
          <w:b w:val="0"/>
          <w:bCs/>
          <w:shd w:val="clear" w:color="auto" w:fill="FFFFFF"/>
        </w:rPr>
      </w:pPr>
      <w:r w:rsidRPr="00312BB1">
        <w:rPr>
          <w:rFonts w:ascii="Times New Roman" w:eastAsia="Calibri" w:hAnsi="Times New Roman" w:cs="Times New Roman"/>
          <w:b w:val="0"/>
          <w:bCs/>
          <w:shd w:val="clear" w:color="auto" w:fill="FFFFFF"/>
        </w:rPr>
        <w:t xml:space="preserve">This course examines the biblical view of man's sin. The awareness of sin used to be our shadow; Christians hated sin, feared it, fled from </w:t>
      </w:r>
      <w:r w:rsidR="00DF55B7" w:rsidRPr="00312BB1">
        <w:rPr>
          <w:rFonts w:ascii="Times New Roman" w:eastAsia="Calibri" w:hAnsi="Times New Roman" w:cs="Times New Roman"/>
          <w:b w:val="0"/>
          <w:bCs/>
          <w:shd w:val="clear" w:color="auto" w:fill="FFFFFF"/>
        </w:rPr>
        <w:t>it,</w:t>
      </w:r>
      <w:r w:rsidRPr="00312BB1">
        <w:rPr>
          <w:rFonts w:ascii="Times New Roman" w:eastAsia="Calibri" w:hAnsi="Times New Roman" w:cs="Times New Roman"/>
          <w:b w:val="0"/>
          <w:bCs/>
          <w:shd w:val="clear" w:color="auto" w:fill="FFFFFF"/>
        </w:rPr>
        <w:t xml:space="preserve"> and grieved over it. But the shadow of sin has now dimmed in our consciousness. A clear difference in sin and sins will be presented through the nature of sin, imputed sin, and the consequences of sin. This old awareness we once had has slipped and changed in recent decades but will be brought back to our memories as illuminated in the context of our studies. </w:t>
      </w:r>
    </w:p>
    <w:p w14:paraId="64E6A925" w14:textId="77777777" w:rsidR="004F1283" w:rsidRDefault="004F1283" w:rsidP="00B425CF">
      <w:pPr>
        <w:pStyle w:val="BodyText"/>
        <w:rPr>
          <w:rFonts w:eastAsia="Times New Roman"/>
          <w:b/>
          <w:bCs w:val="0"/>
          <w:szCs w:val="24"/>
        </w:rPr>
      </w:pPr>
    </w:p>
    <w:p w14:paraId="1BDBA1DD" w14:textId="6568147B" w:rsidR="00731138" w:rsidRDefault="00453493" w:rsidP="00B425CF">
      <w:pPr>
        <w:pStyle w:val="BodyText"/>
        <w:rPr>
          <w:rFonts w:eastAsia="Times New Roman"/>
          <w:b/>
          <w:bCs w:val="0"/>
          <w:szCs w:val="24"/>
        </w:rPr>
      </w:pPr>
      <w:r w:rsidRPr="00453493">
        <w:rPr>
          <w:rFonts w:eastAsia="Times New Roman"/>
          <w:b/>
          <w:bCs w:val="0"/>
          <w:szCs w:val="24"/>
        </w:rPr>
        <w:t>BI205</w:t>
      </w:r>
      <w:r>
        <w:rPr>
          <w:rFonts w:eastAsia="Times New Roman"/>
          <w:b/>
          <w:bCs w:val="0"/>
          <w:szCs w:val="24"/>
        </w:rPr>
        <w:t xml:space="preserve"> </w:t>
      </w:r>
      <w:r w:rsidR="009756D8">
        <w:rPr>
          <w:rFonts w:eastAsia="Times New Roman"/>
          <w:b/>
          <w:bCs w:val="0"/>
          <w:szCs w:val="24"/>
        </w:rPr>
        <w:t>Gifts Of The Spirit</w:t>
      </w:r>
    </w:p>
    <w:p w14:paraId="1F3F652B" w14:textId="77777777" w:rsidR="00C17283" w:rsidRPr="009D43D4" w:rsidRDefault="00C17283" w:rsidP="00C17283">
      <w:pPr>
        <w:pStyle w:val="NoSpacing"/>
        <w:rPr>
          <w:sz w:val="24"/>
          <w:szCs w:val="24"/>
        </w:rPr>
      </w:pPr>
      <w:r>
        <w:rPr>
          <w:sz w:val="24"/>
          <w:szCs w:val="24"/>
        </w:rPr>
        <w:t xml:space="preserve">This is the study of </w:t>
      </w:r>
      <w:r w:rsidRPr="009D43D4">
        <w:rPr>
          <w:sz w:val="24"/>
          <w:szCs w:val="24"/>
        </w:rPr>
        <w:t>theological term</w:t>
      </w:r>
      <w:r>
        <w:rPr>
          <w:sz w:val="24"/>
          <w:szCs w:val="24"/>
        </w:rPr>
        <w:t>s</w:t>
      </w:r>
      <w:r w:rsidRPr="009D43D4">
        <w:rPr>
          <w:sz w:val="24"/>
          <w:szCs w:val="24"/>
        </w:rPr>
        <w:t xml:space="preserve"> </w:t>
      </w:r>
      <w:r>
        <w:rPr>
          <w:sz w:val="24"/>
          <w:szCs w:val="24"/>
        </w:rPr>
        <w:t xml:space="preserve">which are </w:t>
      </w:r>
      <w:r w:rsidRPr="009D43D4">
        <w:rPr>
          <w:sz w:val="24"/>
          <w:szCs w:val="24"/>
        </w:rPr>
        <w:t>endowment</w:t>
      </w:r>
      <w:r>
        <w:rPr>
          <w:sz w:val="24"/>
          <w:szCs w:val="24"/>
        </w:rPr>
        <w:t>s that come</w:t>
      </w:r>
      <w:r w:rsidRPr="009D43D4">
        <w:rPr>
          <w:sz w:val="24"/>
          <w:szCs w:val="24"/>
        </w:rPr>
        <w:t xml:space="preserve"> through the grace of God.  As an example, they are healing, helping, administering, speaking in tongues, driving out evil spirits, prophesying, and having a keenness of discernment and wisdom.  All gifts will be comprehensively studied.</w:t>
      </w:r>
    </w:p>
    <w:p w14:paraId="41AF7B6D" w14:textId="77777777" w:rsidR="009756D8" w:rsidRPr="009756D8" w:rsidRDefault="009756D8" w:rsidP="00B425CF">
      <w:pPr>
        <w:pStyle w:val="BodyText"/>
        <w:rPr>
          <w:rFonts w:eastAsia="Times New Roman"/>
          <w:szCs w:val="24"/>
        </w:rPr>
      </w:pPr>
    </w:p>
    <w:p w14:paraId="25C71C7E" w14:textId="77777777" w:rsidR="00084BC0" w:rsidRDefault="00084BC0" w:rsidP="00BF3E97">
      <w:pPr>
        <w:rPr>
          <w:rFonts w:ascii="Times New Roman" w:hAnsi="Times New Roman" w:cs="Times New Roman"/>
          <w:b w:val="0"/>
          <w:bCs/>
          <w:lang w:bidi="en-US"/>
        </w:rPr>
      </w:pPr>
    </w:p>
    <w:p w14:paraId="71D0280E" w14:textId="77777777" w:rsidR="00F772FF" w:rsidRDefault="00F772FF" w:rsidP="00BF3E97">
      <w:pPr>
        <w:rPr>
          <w:rFonts w:ascii="Times New Roman" w:hAnsi="Times New Roman" w:cs="Times New Roman"/>
          <w:b w:val="0"/>
          <w:bCs/>
          <w:lang w:bidi="en-US"/>
        </w:rPr>
      </w:pPr>
    </w:p>
    <w:p w14:paraId="45E7A1D5" w14:textId="4E8C3537" w:rsidR="006F6C5A" w:rsidRPr="007D3116" w:rsidRDefault="000C2472">
      <w:pPr>
        <w:pStyle w:val="Heading5"/>
        <w:rPr>
          <w:rFonts w:ascii="Times New Roman" w:hAnsi="Times New Roman" w:cs="Times New Roman"/>
        </w:rPr>
      </w:pPr>
      <w:r w:rsidRPr="007D3116">
        <w:rPr>
          <w:rFonts w:ascii="Times New Roman" w:hAnsi="Times New Roman" w:cs="Times New Roman"/>
          <w:i/>
          <w:u w:val="single"/>
        </w:rPr>
        <w:t>INDEPENDENT STUDY / DISTANCE LEARNING</w:t>
      </w:r>
      <w:r w:rsidRPr="007D3116">
        <w:rPr>
          <w:rFonts w:ascii="Times New Roman" w:hAnsi="Times New Roman" w:cs="Times New Roman"/>
        </w:rPr>
        <w:t xml:space="preserve">: </w:t>
      </w:r>
    </w:p>
    <w:p w14:paraId="73E26721" w14:textId="4F9B4942" w:rsidR="00375F49" w:rsidRDefault="00375F49" w:rsidP="00375F49"/>
    <w:p w14:paraId="135654F4" w14:textId="5DDEC25B" w:rsidR="00375F49" w:rsidRPr="007D3116" w:rsidRDefault="00484507" w:rsidP="00375F49">
      <w:pPr>
        <w:rPr>
          <w:rFonts w:ascii="Times New Roman" w:hAnsi="Times New Roman" w:cs="Times New Roman"/>
        </w:rPr>
      </w:pPr>
      <w:r w:rsidRPr="007D3116">
        <w:rPr>
          <w:rFonts w:ascii="Times New Roman" w:hAnsi="Times New Roman" w:cs="Times New Roman"/>
        </w:rPr>
        <w:t>Old Testament</w:t>
      </w:r>
      <w:r w:rsidR="003B1593" w:rsidRPr="007D3116">
        <w:rPr>
          <w:rFonts w:ascii="Times New Roman" w:hAnsi="Times New Roman" w:cs="Times New Roman"/>
        </w:rPr>
        <w:t xml:space="preserve"> and New Testament Surveys</w:t>
      </w:r>
    </w:p>
    <w:p w14:paraId="62385519" w14:textId="77777777" w:rsidR="006F6C5A" w:rsidRDefault="000C2472">
      <w:pPr>
        <w:pStyle w:val="Heading5"/>
        <w:rPr>
          <w:rFonts w:ascii="Times New Roman" w:hAnsi="Times New Roman" w:cs="Times New Roman"/>
          <w:b w:val="0"/>
          <w:bCs/>
        </w:rPr>
      </w:pPr>
      <w:bookmarkStart w:id="0" w:name="_Hlk492400757"/>
      <w:r>
        <w:rPr>
          <w:rFonts w:ascii="Times New Roman" w:hAnsi="Times New Roman" w:cs="Times New Roman"/>
          <w:b w:val="0"/>
          <w:bCs/>
        </w:rPr>
        <w:t>This will be a 52-lesson introduction to the 66 books of the Bible. These survey courses are to be used as a guide that gives the student a good overview of the entire Bible. These studies will result in a better understanding and appreciation of God’s word. Students are encouraged to complete all four courses in four semesters.</w:t>
      </w:r>
    </w:p>
    <w:bookmarkEnd w:id="0"/>
    <w:p w14:paraId="26258F6D" w14:textId="17C79C81" w:rsidR="006F6C5A" w:rsidRDefault="006F6C5A"/>
    <w:p w14:paraId="09FC1F4B" w14:textId="780CFBF1" w:rsidR="006F6C5A" w:rsidRDefault="000C2472">
      <w:pPr>
        <w:rPr>
          <w:rFonts w:ascii="Times New Roman" w:hAnsi="Times New Roman" w:cs="Times New Roman"/>
          <w:b w:val="0"/>
          <w:bCs/>
        </w:rPr>
      </w:pPr>
      <w:r>
        <w:rPr>
          <w:rFonts w:ascii="Times New Roman" w:hAnsi="Times New Roman" w:cs="Times New Roman"/>
        </w:rPr>
        <w:t>SU101</w:t>
      </w:r>
      <w:r>
        <w:rPr>
          <w:rFonts w:ascii="Times New Roman" w:hAnsi="Times New Roman" w:cs="Times New Roman"/>
          <w:b w:val="0"/>
          <w:bCs/>
        </w:rPr>
        <w:t>-Old Testament Survey I (Lessons 1 through 13)</w:t>
      </w:r>
    </w:p>
    <w:p w14:paraId="284939CB" w14:textId="5553B2FB" w:rsidR="006F6C5A" w:rsidRDefault="000C2472">
      <w:pPr>
        <w:rPr>
          <w:rFonts w:ascii="Times New Roman" w:hAnsi="Times New Roman" w:cs="Times New Roman"/>
          <w:b w:val="0"/>
          <w:bCs/>
        </w:rPr>
      </w:pPr>
      <w:r>
        <w:rPr>
          <w:rFonts w:ascii="Times New Roman" w:hAnsi="Times New Roman" w:cs="Times New Roman"/>
        </w:rPr>
        <w:t>SU102</w:t>
      </w:r>
      <w:r>
        <w:rPr>
          <w:rFonts w:ascii="Times New Roman" w:hAnsi="Times New Roman" w:cs="Times New Roman"/>
          <w:b w:val="0"/>
          <w:bCs/>
        </w:rPr>
        <w:t>-Old Testament Survey II (Lessons 14 through 26)</w:t>
      </w:r>
    </w:p>
    <w:p w14:paraId="1C3AE768" w14:textId="0B102800" w:rsidR="006F6C5A" w:rsidRDefault="000C2472">
      <w:pPr>
        <w:rPr>
          <w:rFonts w:ascii="Times New Roman" w:hAnsi="Times New Roman" w:cs="Times New Roman"/>
          <w:b w:val="0"/>
          <w:bCs/>
        </w:rPr>
      </w:pPr>
      <w:r>
        <w:rPr>
          <w:rFonts w:ascii="Times New Roman" w:hAnsi="Times New Roman" w:cs="Times New Roman"/>
        </w:rPr>
        <w:t>SU103</w:t>
      </w:r>
      <w:r>
        <w:rPr>
          <w:rFonts w:ascii="Times New Roman" w:hAnsi="Times New Roman" w:cs="Times New Roman"/>
          <w:b w:val="0"/>
          <w:bCs/>
        </w:rPr>
        <w:t>-New Testament Survey I (Lessons 27 through 39)</w:t>
      </w:r>
    </w:p>
    <w:p w14:paraId="1ACC3F46" w14:textId="30D2E333" w:rsidR="006F6C5A" w:rsidRDefault="000C2472">
      <w:pPr>
        <w:rPr>
          <w:rFonts w:ascii="Times New Roman" w:hAnsi="Times New Roman" w:cs="Times New Roman"/>
          <w:b w:val="0"/>
          <w:bCs/>
        </w:rPr>
      </w:pPr>
      <w:r>
        <w:rPr>
          <w:rFonts w:ascii="Times New Roman" w:hAnsi="Times New Roman" w:cs="Times New Roman"/>
        </w:rPr>
        <w:t>SU104</w:t>
      </w:r>
      <w:r>
        <w:rPr>
          <w:rFonts w:ascii="Times New Roman" w:hAnsi="Times New Roman" w:cs="Times New Roman"/>
          <w:b w:val="0"/>
          <w:bCs/>
        </w:rPr>
        <w:t>-New Testament Survey II (Lessons 40 through 52)</w:t>
      </w:r>
    </w:p>
    <w:p w14:paraId="6E7DC65C" w14:textId="77777777" w:rsidR="002B7EA7" w:rsidRDefault="002B7EA7">
      <w:pPr>
        <w:pStyle w:val="Heading5"/>
        <w:rPr>
          <w:rFonts w:ascii="Times New Roman" w:hAnsi="Times New Roman" w:cs="Times New Roman"/>
        </w:rPr>
      </w:pPr>
    </w:p>
    <w:p w14:paraId="2F08EC7A" w14:textId="67AF013F" w:rsidR="00A20EB4" w:rsidRPr="00EF1FCB" w:rsidRDefault="00A20EB4" w:rsidP="00A20EB4">
      <w:pPr>
        <w:pStyle w:val="Heading5"/>
        <w:rPr>
          <w:rFonts w:ascii="Times New Roman" w:hAnsi="Times New Roman" w:cs="Times New Roman"/>
        </w:rPr>
      </w:pPr>
      <w:r w:rsidRPr="00EF1FCB">
        <w:rPr>
          <w:rFonts w:ascii="Times New Roman" w:hAnsi="Times New Roman" w:cs="Times New Roman"/>
        </w:rPr>
        <w:t>NT308 – Romans</w:t>
      </w:r>
    </w:p>
    <w:p w14:paraId="0464D014" w14:textId="77777777" w:rsidR="00A20EB4" w:rsidRDefault="00A20EB4" w:rsidP="00A20EB4">
      <w:pPr>
        <w:pStyle w:val="BodyText"/>
        <w:rPr>
          <w:rFonts w:eastAsia="Times New Roman"/>
          <w:szCs w:val="24"/>
        </w:rPr>
      </w:pPr>
      <w:r>
        <w:rPr>
          <w:rFonts w:eastAsia="Times New Roman"/>
          <w:szCs w:val="24"/>
        </w:rPr>
        <w:t xml:space="preserve">The book of Romans teaches Christians “The Righteousness of God” as it relates to: Sin, Salvation, Sanctification, Sovereignty, and Service to God.  During this semester, </w:t>
      </w:r>
      <w:r>
        <w:rPr>
          <w:rFonts w:eastAsia="Times New Roman"/>
          <w:szCs w:val="24"/>
        </w:rPr>
        <w:lastRenderedPageBreak/>
        <w:t xml:space="preserve">students will perform an in-dept study of the book of Romans to include the above five areas of Righteousness.  The student is expected to read the entire book of Romans and complete all written assignments, and exams. </w:t>
      </w:r>
    </w:p>
    <w:p w14:paraId="2A8F34E2" w14:textId="77777777" w:rsidR="00A20EB4" w:rsidRDefault="00A20EB4" w:rsidP="00A20EB4">
      <w:pPr>
        <w:pStyle w:val="BodyText"/>
        <w:rPr>
          <w:rFonts w:eastAsia="Times New Roman"/>
          <w:b/>
          <w:bCs w:val="0"/>
          <w:szCs w:val="24"/>
        </w:rPr>
      </w:pPr>
    </w:p>
    <w:p w14:paraId="52EC7C9F" w14:textId="2847EA53" w:rsidR="00A20EB4" w:rsidRPr="007D3116" w:rsidRDefault="00A20EB4" w:rsidP="00A20EB4">
      <w:pPr>
        <w:pStyle w:val="Heading5"/>
        <w:rPr>
          <w:rFonts w:ascii="Times New Roman" w:hAnsi="Times New Roman" w:cs="Times New Roman"/>
        </w:rPr>
      </w:pPr>
      <w:r w:rsidRPr="007D3116">
        <w:rPr>
          <w:rFonts w:ascii="Times New Roman" w:hAnsi="Times New Roman" w:cs="Times New Roman"/>
        </w:rPr>
        <w:t xml:space="preserve">NT508 – Romans Research </w:t>
      </w:r>
    </w:p>
    <w:p w14:paraId="5575B448" w14:textId="77777777" w:rsidR="00A20EB4" w:rsidRPr="009F309C" w:rsidRDefault="00A20EB4" w:rsidP="00A20EB4">
      <w:pPr>
        <w:pStyle w:val="BodyText"/>
        <w:rPr>
          <w:rFonts w:eastAsia="Times New Roman"/>
          <w:szCs w:val="24"/>
        </w:rPr>
      </w:pPr>
      <w:r>
        <w:rPr>
          <w:rFonts w:eastAsia="Times New Roman"/>
          <w:szCs w:val="24"/>
        </w:rPr>
        <w:t xml:space="preserve">Romans Independent Research addresses the same topics as Romans Independent Study. Namely, “The Righteousness of God” as it relates to: Sin, Salvation, Sanctification, Sovereignty, and Service to God.  The student will be expected to use the Bible, commentaries, and other Biblical materials to write five papers, one for each topic listed above. </w:t>
      </w:r>
    </w:p>
    <w:p w14:paraId="5E9BE317" w14:textId="77777777" w:rsidR="004B2178" w:rsidRDefault="004B2178" w:rsidP="00A66D9D">
      <w:pPr>
        <w:pStyle w:val="BodyText"/>
        <w:rPr>
          <w:rFonts w:eastAsia="Times New Roman"/>
          <w:b/>
          <w:bCs w:val="0"/>
          <w:szCs w:val="24"/>
        </w:rPr>
      </w:pPr>
    </w:p>
    <w:p w14:paraId="6756C705" w14:textId="77777777" w:rsidR="00C11C55" w:rsidRPr="009F309C" w:rsidRDefault="00C11C55">
      <w:pPr>
        <w:pStyle w:val="BodyText"/>
        <w:rPr>
          <w:rFonts w:eastAsia="Times New Roman"/>
          <w:szCs w:val="24"/>
        </w:rPr>
      </w:pPr>
    </w:p>
    <w:sectPr w:rsidR="00C11C55" w:rsidRPr="009F309C">
      <w:footerReference w:type="default" r:id="rId7"/>
      <w:pgSz w:w="12240" w:h="15840" w:code="1"/>
      <w:pgMar w:top="1440" w:right="1800" w:bottom="1440" w:left="1800" w:header="720" w:footer="720" w:gutter="0"/>
      <w:paperSrc w:first="16640" w:other="166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28615" w14:textId="77777777" w:rsidR="003642F0" w:rsidRDefault="003642F0" w:rsidP="00040B58">
      <w:r>
        <w:separator/>
      </w:r>
    </w:p>
  </w:endnote>
  <w:endnote w:type="continuationSeparator" w:id="0">
    <w:p w14:paraId="1D41DC41" w14:textId="77777777" w:rsidR="003642F0" w:rsidRDefault="003642F0" w:rsidP="0004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1B1F" w14:textId="77777777" w:rsidR="00040B58" w:rsidRDefault="00040B58">
    <w:pPr>
      <w:pStyle w:val="Footer"/>
      <w:jc w:val="right"/>
    </w:pPr>
    <w:r>
      <w:fldChar w:fldCharType="begin"/>
    </w:r>
    <w:r>
      <w:instrText xml:space="preserve"> PAGE   \* MERGEFORMAT </w:instrText>
    </w:r>
    <w:r>
      <w:fldChar w:fldCharType="separate"/>
    </w:r>
    <w:r>
      <w:rPr>
        <w:noProof/>
      </w:rPr>
      <w:t>2</w:t>
    </w:r>
    <w:r>
      <w:rPr>
        <w:noProof/>
      </w:rPr>
      <w:fldChar w:fldCharType="end"/>
    </w:r>
  </w:p>
  <w:p w14:paraId="53AEC6CA" w14:textId="77777777" w:rsidR="00040B58" w:rsidRDefault="0004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9CFF7" w14:textId="77777777" w:rsidR="003642F0" w:rsidRDefault="003642F0" w:rsidP="00040B58">
      <w:r>
        <w:separator/>
      </w:r>
    </w:p>
  </w:footnote>
  <w:footnote w:type="continuationSeparator" w:id="0">
    <w:p w14:paraId="5B2566AA" w14:textId="77777777" w:rsidR="003642F0" w:rsidRDefault="003642F0" w:rsidP="0004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74EEB"/>
    <w:multiLevelType w:val="hybridMultilevel"/>
    <w:tmpl w:val="981C0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99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72"/>
    <w:rsid w:val="000264BA"/>
    <w:rsid w:val="00040B58"/>
    <w:rsid w:val="00042935"/>
    <w:rsid w:val="00083143"/>
    <w:rsid w:val="00084BC0"/>
    <w:rsid w:val="000A1733"/>
    <w:rsid w:val="000B7A8B"/>
    <w:rsid w:val="000C2472"/>
    <w:rsid w:val="000E7F83"/>
    <w:rsid w:val="00101BA2"/>
    <w:rsid w:val="00103FD0"/>
    <w:rsid w:val="001327A0"/>
    <w:rsid w:val="0014337A"/>
    <w:rsid w:val="00150C4E"/>
    <w:rsid w:val="001612A6"/>
    <w:rsid w:val="00170ADA"/>
    <w:rsid w:val="001740F9"/>
    <w:rsid w:val="00183A93"/>
    <w:rsid w:val="00183EA0"/>
    <w:rsid w:val="00184C96"/>
    <w:rsid w:val="00193074"/>
    <w:rsid w:val="001A35E9"/>
    <w:rsid w:val="001D077F"/>
    <w:rsid w:val="001D3FD1"/>
    <w:rsid w:val="001D6258"/>
    <w:rsid w:val="001E1A98"/>
    <w:rsid w:val="00202C7F"/>
    <w:rsid w:val="00231F16"/>
    <w:rsid w:val="00244A5D"/>
    <w:rsid w:val="00252E0B"/>
    <w:rsid w:val="002619DB"/>
    <w:rsid w:val="00270DB7"/>
    <w:rsid w:val="00292118"/>
    <w:rsid w:val="002A4828"/>
    <w:rsid w:val="002A6573"/>
    <w:rsid w:val="002B2816"/>
    <w:rsid w:val="002B354F"/>
    <w:rsid w:val="002B7EA7"/>
    <w:rsid w:val="002E58D2"/>
    <w:rsid w:val="002F01AD"/>
    <w:rsid w:val="00312BB1"/>
    <w:rsid w:val="003321A1"/>
    <w:rsid w:val="00357F1B"/>
    <w:rsid w:val="00360AC2"/>
    <w:rsid w:val="003642F0"/>
    <w:rsid w:val="003745D7"/>
    <w:rsid w:val="00375BDA"/>
    <w:rsid w:val="00375F49"/>
    <w:rsid w:val="00380E9E"/>
    <w:rsid w:val="003A3120"/>
    <w:rsid w:val="003B1593"/>
    <w:rsid w:val="003B1EE6"/>
    <w:rsid w:val="003D7CC3"/>
    <w:rsid w:val="003E5E71"/>
    <w:rsid w:val="003F0C93"/>
    <w:rsid w:val="00403828"/>
    <w:rsid w:val="00415036"/>
    <w:rsid w:val="00422E0C"/>
    <w:rsid w:val="004232EE"/>
    <w:rsid w:val="0043217B"/>
    <w:rsid w:val="00444876"/>
    <w:rsid w:val="00453493"/>
    <w:rsid w:val="004727EC"/>
    <w:rsid w:val="004815AB"/>
    <w:rsid w:val="00483841"/>
    <w:rsid w:val="00484507"/>
    <w:rsid w:val="004B2178"/>
    <w:rsid w:val="004C1720"/>
    <w:rsid w:val="004C36F4"/>
    <w:rsid w:val="004D14E1"/>
    <w:rsid w:val="004D1502"/>
    <w:rsid w:val="004D72EA"/>
    <w:rsid w:val="004E562C"/>
    <w:rsid w:val="004F1283"/>
    <w:rsid w:val="004F218B"/>
    <w:rsid w:val="004F287C"/>
    <w:rsid w:val="005029E4"/>
    <w:rsid w:val="00506DC8"/>
    <w:rsid w:val="0051069D"/>
    <w:rsid w:val="0051147E"/>
    <w:rsid w:val="00512624"/>
    <w:rsid w:val="005637AE"/>
    <w:rsid w:val="005726B0"/>
    <w:rsid w:val="005A1D3F"/>
    <w:rsid w:val="005A4F1A"/>
    <w:rsid w:val="005B24FB"/>
    <w:rsid w:val="005B5C96"/>
    <w:rsid w:val="005D5920"/>
    <w:rsid w:val="005E445C"/>
    <w:rsid w:val="005F5B3A"/>
    <w:rsid w:val="005F677D"/>
    <w:rsid w:val="006023CA"/>
    <w:rsid w:val="006252F5"/>
    <w:rsid w:val="0066045F"/>
    <w:rsid w:val="00693BB9"/>
    <w:rsid w:val="006A5FD7"/>
    <w:rsid w:val="006A7471"/>
    <w:rsid w:val="006B7A96"/>
    <w:rsid w:val="006E3B10"/>
    <w:rsid w:val="006E7839"/>
    <w:rsid w:val="006F6C5A"/>
    <w:rsid w:val="007013F3"/>
    <w:rsid w:val="00722928"/>
    <w:rsid w:val="00723CA8"/>
    <w:rsid w:val="00725A6B"/>
    <w:rsid w:val="00731138"/>
    <w:rsid w:val="00732898"/>
    <w:rsid w:val="00750F1E"/>
    <w:rsid w:val="00755879"/>
    <w:rsid w:val="00756397"/>
    <w:rsid w:val="00756ECD"/>
    <w:rsid w:val="007649CB"/>
    <w:rsid w:val="00773493"/>
    <w:rsid w:val="0079654E"/>
    <w:rsid w:val="007D3116"/>
    <w:rsid w:val="00806339"/>
    <w:rsid w:val="008129CD"/>
    <w:rsid w:val="0081349A"/>
    <w:rsid w:val="00820A9A"/>
    <w:rsid w:val="00872B68"/>
    <w:rsid w:val="00876D2D"/>
    <w:rsid w:val="008A2AA7"/>
    <w:rsid w:val="008B2B5E"/>
    <w:rsid w:val="008C3A74"/>
    <w:rsid w:val="008E1D54"/>
    <w:rsid w:val="008E3F71"/>
    <w:rsid w:val="008F050A"/>
    <w:rsid w:val="00916B55"/>
    <w:rsid w:val="00953165"/>
    <w:rsid w:val="009706EC"/>
    <w:rsid w:val="009735FF"/>
    <w:rsid w:val="009756D8"/>
    <w:rsid w:val="009A3672"/>
    <w:rsid w:val="009A6304"/>
    <w:rsid w:val="009B415E"/>
    <w:rsid w:val="009F309C"/>
    <w:rsid w:val="00A20EB4"/>
    <w:rsid w:val="00A31742"/>
    <w:rsid w:val="00A33F20"/>
    <w:rsid w:val="00A62886"/>
    <w:rsid w:val="00A66D9D"/>
    <w:rsid w:val="00A70EF9"/>
    <w:rsid w:val="00AB006F"/>
    <w:rsid w:val="00AD5D90"/>
    <w:rsid w:val="00AE000F"/>
    <w:rsid w:val="00B0237B"/>
    <w:rsid w:val="00B06478"/>
    <w:rsid w:val="00B10318"/>
    <w:rsid w:val="00B13941"/>
    <w:rsid w:val="00B425CF"/>
    <w:rsid w:val="00B63194"/>
    <w:rsid w:val="00B72280"/>
    <w:rsid w:val="00B95556"/>
    <w:rsid w:val="00BA24CC"/>
    <w:rsid w:val="00BB30C6"/>
    <w:rsid w:val="00BB6277"/>
    <w:rsid w:val="00BB6BBF"/>
    <w:rsid w:val="00BC1440"/>
    <w:rsid w:val="00BD44B1"/>
    <w:rsid w:val="00BF04E4"/>
    <w:rsid w:val="00BF3E97"/>
    <w:rsid w:val="00BF5363"/>
    <w:rsid w:val="00C03B1A"/>
    <w:rsid w:val="00C11C55"/>
    <w:rsid w:val="00C17283"/>
    <w:rsid w:val="00C30D98"/>
    <w:rsid w:val="00C45C24"/>
    <w:rsid w:val="00C65634"/>
    <w:rsid w:val="00C66023"/>
    <w:rsid w:val="00C7625D"/>
    <w:rsid w:val="00C9104C"/>
    <w:rsid w:val="00C97A43"/>
    <w:rsid w:val="00CA3A12"/>
    <w:rsid w:val="00CB5AC5"/>
    <w:rsid w:val="00CB6248"/>
    <w:rsid w:val="00CD33EE"/>
    <w:rsid w:val="00CD41CB"/>
    <w:rsid w:val="00CE11D0"/>
    <w:rsid w:val="00CE3639"/>
    <w:rsid w:val="00CF7775"/>
    <w:rsid w:val="00D02755"/>
    <w:rsid w:val="00D02C5E"/>
    <w:rsid w:val="00D35A39"/>
    <w:rsid w:val="00D565F1"/>
    <w:rsid w:val="00D85B4A"/>
    <w:rsid w:val="00DA0B12"/>
    <w:rsid w:val="00DA3DE6"/>
    <w:rsid w:val="00DD395C"/>
    <w:rsid w:val="00DF55B7"/>
    <w:rsid w:val="00E00376"/>
    <w:rsid w:val="00E03F01"/>
    <w:rsid w:val="00E115A7"/>
    <w:rsid w:val="00E12F56"/>
    <w:rsid w:val="00E216BE"/>
    <w:rsid w:val="00E4390F"/>
    <w:rsid w:val="00E67409"/>
    <w:rsid w:val="00E72065"/>
    <w:rsid w:val="00E9240A"/>
    <w:rsid w:val="00EC2D64"/>
    <w:rsid w:val="00EE676C"/>
    <w:rsid w:val="00EE7202"/>
    <w:rsid w:val="00EF06D4"/>
    <w:rsid w:val="00EF1F59"/>
    <w:rsid w:val="00EF1FCB"/>
    <w:rsid w:val="00F152E4"/>
    <w:rsid w:val="00F4739F"/>
    <w:rsid w:val="00F67359"/>
    <w:rsid w:val="00F772FF"/>
    <w:rsid w:val="00F8047A"/>
    <w:rsid w:val="00F91D18"/>
    <w:rsid w:val="00F91DB8"/>
    <w:rsid w:val="00F93F8E"/>
    <w:rsid w:val="00FB3C3E"/>
    <w:rsid w:val="00FC4430"/>
    <w:rsid w:val="00FC55D1"/>
    <w:rsid w:val="00FD4EA1"/>
    <w:rsid w:val="00FF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5F54F"/>
  <w15:chartTrackingRefBased/>
  <w15:docId w15:val="{5ED80446-E996-4D08-8972-E4BF5BE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sz w:val="24"/>
      <w:szCs w:val="24"/>
    </w:rPr>
  </w:style>
  <w:style w:type="paragraph" w:styleId="Heading1">
    <w:name w:val="heading 1"/>
    <w:basedOn w:val="Normal"/>
    <w:next w:val="Normal"/>
    <w:qFormat/>
    <w:pPr>
      <w:keepNext/>
      <w:ind w:left="1440"/>
      <w:outlineLvl w:val="0"/>
    </w:pPr>
    <w:rPr>
      <w:sz w:val="40"/>
    </w:rPr>
  </w:style>
  <w:style w:type="paragraph" w:styleId="Heading2">
    <w:name w:val="heading 2"/>
    <w:basedOn w:val="Normal"/>
    <w:next w:val="Normal"/>
    <w:qFormat/>
    <w:pPr>
      <w:keepNext/>
      <w:ind w:left="2160"/>
      <w:outlineLvl w:val="1"/>
    </w:pPr>
    <w:rPr>
      <w:sz w:val="32"/>
    </w:rPr>
  </w:style>
  <w:style w:type="paragraph" w:styleId="Heading3">
    <w:name w:val="heading 3"/>
    <w:basedOn w:val="Normal"/>
    <w:next w:val="Normal"/>
    <w:qFormat/>
    <w:pPr>
      <w:keepNext/>
      <w:ind w:left="2160"/>
      <w:outlineLvl w:val="2"/>
    </w:pPr>
    <w:rPr>
      <w:i/>
      <w:iCs/>
      <w:sz w:val="28"/>
      <w:u w:val="single"/>
    </w:rPr>
  </w:style>
  <w:style w:type="paragraph" w:styleId="Heading4">
    <w:name w:val="heading 4"/>
    <w:basedOn w:val="Normal"/>
    <w:next w:val="Normal"/>
    <w:qFormat/>
    <w:pPr>
      <w:keepNext/>
      <w:outlineLvl w:val="3"/>
    </w:pPr>
    <w:rPr>
      <w:i/>
      <w:iCs/>
      <w:sz w:val="28"/>
      <w:u w:val="single"/>
    </w:rPr>
  </w:style>
  <w:style w:type="paragraph" w:styleId="Heading5">
    <w:name w:val="heading 5"/>
    <w:basedOn w:val="Normal"/>
    <w:next w:val="Normal"/>
    <w:qFormat/>
    <w:pPr>
      <w:keepNext/>
      <w:outlineLvl w:val="4"/>
    </w:pPr>
  </w:style>
  <w:style w:type="paragraph" w:styleId="Heading6">
    <w:name w:val="heading 6"/>
    <w:basedOn w:val="Normal"/>
    <w:next w:val="Normal"/>
    <w:link w:val="Heading6Char"/>
    <w:uiPriority w:val="9"/>
    <w:semiHidden/>
    <w:unhideWhenUsed/>
    <w:qFormat/>
    <w:rsid w:val="003321A1"/>
    <w:pPr>
      <w:spacing w:before="240" w:after="60"/>
      <w:outlineLvl w:val="5"/>
    </w:pPr>
    <w:rPr>
      <w:rFonts w:ascii="Calibri" w:hAnsi="Calibri" w:cs="Times New Roman"/>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b w:val="0"/>
      <w:szCs w:val="20"/>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b/>
      <w:sz w:val="18"/>
      <w:szCs w:val="18"/>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Arial" w:hAnsi="Arial" w:cs="Arial"/>
      <w:b/>
    </w:rPr>
  </w:style>
  <w:style w:type="paragraph" w:styleId="CommentSubject">
    <w:name w:val="annotation subject"/>
    <w:basedOn w:val="CommentText"/>
    <w:next w:val="CommentText"/>
    <w:semiHidden/>
    <w:unhideWhenUsed/>
    <w:rPr>
      <w:bCs/>
    </w:rPr>
  </w:style>
  <w:style w:type="character" w:customStyle="1" w:styleId="CommentSubjectChar">
    <w:name w:val="Comment Subject Char"/>
    <w:semiHidden/>
    <w:rPr>
      <w:rFonts w:ascii="Arial" w:hAnsi="Arial" w:cs="Arial"/>
      <w:b/>
      <w:bCs/>
    </w:rPr>
  </w:style>
  <w:style w:type="paragraph" w:styleId="BodyText">
    <w:name w:val="Body Text"/>
    <w:basedOn w:val="Normal"/>
    <w:semiHidden/>
    <w:rPr>
      <w:rFonts w:ascii="Times New Roman" w:eastAsia="Calibri" w:hAnsi="Times New Roman" w:cs="Times New Roman"/>
      <w:b w:val="0"/>
      <w:bCs/>
      <w:szCs w:val="26"/>
    </w:rPr>
  </w:style>
  <w:style w:type="character" w:customStyle="1" w:styleId="Heading6Char">
    <w:name w:val="Heading 6 Char"/>
    <w:link w:val="Heading6"/>
    <w:uiPriority w:val="9"/>
    <w:semiHidden/>
    <w:rsid w:val="003321A1"/>
    <w:rPr>
      <w:rFonts w:ascii="Calibri" w:eastAsia="Times New Roman" w:hAnsi="Calibri" w:cs="Times New Roman"/>
      <w:bCs/>
      <w:sz w:val="22"/>
      <w:szCs w:val="22"/>
    </w:rPr>
  </w:style>
  <w:style w:type="paragraph" w:styleId="Header">
    <w:name w:val="header"/>
    <w:basedOn w:val="Normal"/>
    <w:link w:val="HeaderChar"/>
    <w:uiPriority w:val="99"/>
    <w:unhideWhenUsed/>
    <w:rsid w:val="00040B58"/>
    <w:pPr>
      <w:tabs>
        <w:tab w:val="center" w:pos="4680"/>
        <w:tab w:val="right" w:pos="9360"/>
      </w:tabs>
    </w:pPr>
  </w:style>
  <w:style w:type="character" w:customStyle="1" w:styleId="HeaderChar">
    <w:name w:val="Header Char"/>
    <w:link w:val="Header"/>
    <w:uiPriority w:val="99"/>
    <w:rsid w:val="00040B58"/>
    <w:rPr>
      <w:rFonts w:ascii="Arial" w:hAnsi="Arial" w:cs="Arial"/>
      <w:b/>
      <w:sz w:val="24"/>
      <w:szCs w:val="24"/>
    </w:rPr>
  </w:style>
  <w:style w:type="paragraph" w:styleId="Footer">
    <w:name w:val="footer"/>
    <w:basedOn w:val="Normal"/>
    <w:link w:val="FooterChar"/>
    <w:uiPriority w:val="99"/>
    <w:unhideWhenUsed/>
    <w:rsid w:val="00040B58"/>
    <w:pPr>
      <w:tabs>
        <w:tab w:val="center" w:pos="4680"/>
        <w:tab w:val="right" w:pos="9360"/>
      </w:tabs>
    </w:pPr>
  </w:style>
  <w:style w:type="character" w:customStyle="1" w:styleId="FooterChar">
    <w:name w:val="Footer Char"/>
    <w:link w:val="Footer"/>
    <w:uiPriority w:val="99"/>
    <w:rsid w:val="00040B58"/>
    <w:rPr>
      <w:rFonts w:ascii="Arial" w:hAnsi="Arial" w:cs="Arial"/>
      <w:b/>
      <w:sz w:val="24"/>
      <w:szCs w:val="24"/>
    </w:rPr>
  </w:style>
  <w:style w:type="paragraph" w:styleId="PlainText">
    <w:name w:val="Plain Text"/>
    <w:basedOn w:val="Normal"/>
    <w:link w:val="PlainTextChar"/>
    <w:uiPriority w:val="99"/>
    <w:semiHidden/>
    <w:unhideWhenUsed/>
    <w:rsid w:val="00252E0B"/>
    <w:rPr>
      <w:rFonts w:ascii="Courier New" w:hAnsi="Courier New" w:cs="Courier New"/>
      <w:sz w:val="20"/>
      <w:szCs w:val="20"/>
    </w:rPr>
  </w:style>
  <w:style w:type="character" w:customStyle="1" w:styleId="PlainTextChar">
    <w:name w:val="Plain Text Char"/>
    <w:link w:val="PlainText"/>
    <w:uiPriority w:val="99"/>
    <w:semiHidden/>
    <w:rsid w:val="00252E0B"/>
    <w:rPr>
      <w:rFonts w:ascii="Courier New" w:hAnsi="Courier New" w:cs="Courier New"/>
      <w:b/>
    </w:rPr>
  </w:style>
  <w:style w:type="paragraph" w:styleId="NoSpacing">
    <w:name w:val="No Spacing"/>
    <w:basedOn w:val="Normal"/>
    <w:link w:val="NoSpacingChar"/>
    <w:uiPriority w:val="1"/>
    <w:qFormat/>
    <w:rsid w:val="00C17283"/>
    <w:rPr>
      <w:rFonts w:ascii="Cambria" w:hAnsi="Cambria" w:cs="Times New Roman"/>
      <w:b w:val="0"/>
      <w:sz w:val="22"/>
      <w:szCs w:val="22"/>
      <w:lang w:bidi="en-US"/>
    </w:rPr>
  </w:style>
  <w:style w:type="character" w:customStyle="1" w:styleId="NoSpacingChar">
    <w:name w:val="No Spacing Char"/>
    <w:basedOn w:val="DefaultParagraphFont"/>
    <w:link w:val="NoSpacing"/>
    <w:uiPriority w:val="1"/>
    <w:rsid w:val="00C17283"/>
    <w:rPr>
      <w:rFonts w:ascii="Cambria"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00280">
      <w:bodyDiv w:val="1"/>
      <w:marLeft w:val="0"/>
      <w:marRight w:val="0"/>
      <w:marTop w:val="0"/>
      <w:marBottom w:val="0"/>
      <w:divBdr>
        <w:top w:val="none" w:sz="0" w:space="0" w:color="auto"/>
        <w:left w:val="none" w:sz="0" w:space="0" w:color="auto"/>
        <w:bottom w:val="none" w:sz="0" w:space="0" w:color="auto"/>
        <w:right w:val="none" w:sz="0" w:space="0" w:color="auto"/>
      </w:divBdr>
    </w:div>
    <w:div w:id="286159042">
      <w:bodyDiv w:val="1"/>
      <w:marLeft w:val="0"/>
      <w:marRight w:val="0"/>
      <w:marTop w:val="0"/>
      <w:marBottom w:val="0"/>
      <w:divBdr>
        <w:top w:val="none" w:sz="0" w:space="0" w:color="auto"/>
        <w:left w:val="none" w:sz="0" w:space="0" w:color="auto"/>
        <w:bottom w:val="none" w:sz="0" w:space="0" w:color="auto"/>
        <w:right w:val="none" w:sz="0" w:space="0" w:color="auto"/>
      </w:divBdr>
    </w:div>
    <w:div w:id="12634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TRIANGLE BIBLE INSTITUTE</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TRIANGLE BIBLE INSTITUTE</dc:title>
  <dc:subject/>
  <dc:creator>pat McGlone</dc:creator>
  <cp:keywords/>
  <dc:description/>
  <cp:lastModifiedBy>Jack Bryant</cp:lastModifiedBy>
  <cp:revision>16</cp:revision>
  <cp:lastPrinted>2025-01-08T02:36:00Z</cp:lastPrinted>
  <dcterms:created xsi:type="dcterms:W3CDTF">2025-01-08T01:43:00Z</dcterms:created>
  <dcterms:modified xsi:type="dcterms:W3CDTF">2025-01-08T02:37:00Z</dcterms:modified>
</cp:coreProperties>
</file>